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AC" w:rsidRDefault="00332BAC">
      <w:pPr>
        <w:rPr>
          <w:rFonts w:ascii="Arial" w:hAnsi="Arial" w:cs="Arial"/>
          <w:b/>
          <w:sz w:val="32"/>
          <w:szCs w:val="32"/>
        </w:rPr>
      </w:pPr>
      <w:r>
        <w:rPr>
          <w:noProof/>
          <w:lang w:eastAsia="en-AU"/>
        </w:rPr>
        <w:drawing>
          <wp:inline distT="0" distB="0" distL="0" distR="0">
            <wp:extent cx="1371600" cy="952500"/>
            <wp:effectExtent l="0" t="0" r="0" b="0"/>
            <wp:docPr id="1" name="Picture 1" descr="iclean logo 072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lean logo 072 (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225" w:rsidRPr="00332BAC" w:rsidRDefault="00332BAC">
      <w:pPr>
        <w:rPr>
          <w:rFonts w:ascii="Arial" w:hAnsi="Arial" w:cs="Arial"/>
          <w:b/>
          <w:color w:val="002060"/>
          <w:sz w:val="32"/>
          <w:szCs w:val="32"/>
        </w:rPr>
      </w:pPr>
      <w:proofErr w:type="gramStart"/>
      <w:r w:rsidRPr="00332BAC">
        <w:rPr>
          <w:rFonts w:ascii="Arial" w:hAnsi="Arial" w:cs="Arial"/>
          <w:b/>
          <w:color w:val="002060"/>
          <w:sz w:val="32"/>
          <w:szCs w:val="32"/>
        </w:rPr>
        <w:t>5 Stages to the Carpet Cleaning process.</w:t>
      </w:r>
      <w:proofErr w:type="gramEnd"/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t xml:space="preserve">Stage 1 - Preparation </w:t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Prior to your carpets being cleaned we ask you to move personal items off the carpet surface area. 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  <w:t xml:space="preserve">If it is a heavily soiled the area can be vacuumed otherwise we ask you to inspect for small objects that may </w:t>
      </w:r>
      <w:proofErr w:type="gramStart"/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>inadvertently  be</w:t>
      </w:r>
      <w:proofErr w:type="gramEnd"/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ingested by the cleaning wand.....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  <w:t>Major items of furniture will be moved however we do not move cupboards or display cabinets that have not been emptied. We do not move electronic items.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  <w:t>The technician will inspect the carpet area and notify you of any areas of concern prior to commencement of the job.</w:t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t xml:space="preserve">Stage 2 – Pre-Spray </w:t>
      </w: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br/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>A controlled amount of carpet detergent will be sprayed onto and then brushed into the carpet area to be cleaned.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</w: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t>Stage 3 - Hot Water Extraction</w:t>
      </w:r>
      <w:bookmarkStart w:id="0" w:name="_GoBack"/>
      <w:bookmarkEnd w:id="0"/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The carpet is cleaned using a hot water extraction </w:t>
      </w:r>
      <w:proofErr w:type="gramStart"/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>unit,</w:t>
      </w:r>
      <w:proofErr w:type="gramEnd"/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the wand is passed over the carpet fibres to remove solid particles and detergent in the carpet.</w:t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t>Stage 4 - Spot Treatment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</w:t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Area's that may require specialist treatment are tended to and the hot water extraction method applied.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b/>
          <w:color w:val="002060"/>
          <w:sz w:val="24"/>
          <w:szCs w:val="24"/>
          <w:lang w:eastAsia="en-AU"/>
        </w:rPr>
        <w:t>Stage 5 - Brushing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</w:t>
      </w:r>
    </w:p>
    <w:p w:rsidR="00332BAC" w:rsidRPr="00332BAC" w:rsidRDefault="00332BAC" w:rsidP="00332B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2060"/>
          <w:sz w:val="24"/>
          <w:szCs w:val="24"/>
          <w:lang w:eastAsia="en-AU"/>
        </w:rPr>
      </w:pP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t xml:space="preserve"> The carpet is brushed to facilitate drying... Windows can be opened for the circulation of air.</w:t>
      </w:r>
      <w:r w:rsidRPr="00332BAC">
        <w:rPr>
          <w:rFonts w:ascii="Arial" w:eastAsia="Times New Roman" w:hAnsi="Arial" w:cs="Arial"/>
          <w:color w:val="002060"/>
          <w:sz w:val="24"/>
          <w:szCs w:val="24"/>
          <w:lang w:eastAsia="en-AU"/>
        </w:rPr>
        <w:br/>
        <w:t>The carpet will be damp to touch similar to clothes coming out of a spin dryer.</w:t>
      </w:r>
    </w:p>
    <w:p w:rsidR="00332BAC" w:rsidRPr="00332BAC" w:rsidRDefault="00332BAC">
      <w:pPr>
        <w:rPr>
          <w:rFonts w:ascii="Arial" w:hAnsi="Arial" w:cs="Arial"/>
          <w:color w:val="002060"/>
        </w:rPr>
      </w:pPr>
    </w:p>
    <w:sectPr w:rsidR="00332BAC" w:rsidRPr="00332B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52DC"/>
    <w:multiLevelType w:val="multilevel"/>
    <w:tmpl w:val="3842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AC"/>
    <w:rsid w:val="002E704D"/>
    <w:rsid w:val="00332BAC"/>
    <w:rsid w:val="00400A1A"/>
    <w:rsid w:val="0055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B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6682">
          <w:marLeft w:val="0"/>
          <w:marRight w:val="0"/>
          <w:marTop w:val="19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4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62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333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32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776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HayesHills</dc:creator>
  <cp:lastModifiedBy>HayesHills</cp:lastModifiedBy>
  <cp:revision>1</cp:revision>
  <dcterms:created xsi:type="dcterms:W3CDTF">2012-07-29T04:42:00Z</dcterms:created>
  <dcterms:modified xsi:type="dcterms:W3CDTF">2012-07-29T04:53:00Z</dcterms:modified>
</cp:coreProperties>
</file>